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1B" w:rsidRDefault="00AE7CF3" w:rsidP="00AE7CF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7CF3">
        <w:rPr>
          <w:rFonts w:ascii="Times New Roman" w:hAnsi="Times New Roman" w:cs="Times New Roman"/>
          <w:b/>
          <w:sz w:val="28"/>
          <w:szCs w:val="28"/>
          <w:lang w:val="kk-KZ"/>
        </w:rPr>
        <w:t>09.12.2016 жылғы №113 (8938) газетіндегі «Алашқа – 100 жыл» мақаласы</w:t>
      </w:r>
    </w:p>
    <w:p w:rsidR="00AE7CF3" w:rsidRPr="00AE7CF3" w:rsidRDefault="00AE7CF3" w:rsidP="00AE7CF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19525" cy="8496300"/>
            <wp:effectExtent l="19050" t="0" r="9525" b="0"/>
            <wp:docPr id="1" name="Рисунок 0" descr="Алашқа жүз жы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ашқа жүз жыл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836" cy="849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CF3" w:rsidRPr="00AE7CF3" w:rsidSect="0073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F3"/>
    <w:rsid w:val="000813D7"/>
    <w:rsid w:val="0073205E"/>
    <w:rsid w:val="00AE7CF3"/>
    <w:rsid w:val="00F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2016-12-13T11:08:00Z</dcterms:created>
  <dcterms:modified xsi:type="dcterms:W3CDTF">2016-12-13T11:14:00Z</dcterms:modified>
</cp:coreProperties>
</file>